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750" w:lineRule="atLeast"/>
        <w:jc w:val="center"/>
        <w:rPr>
          <w:rFonts w:asciiTheme="majorEastAsia" w:hAnsiTheme="majorEastAsia" w:eastAsiaTheme="majorEastAsia" w:cstheme="majorEastAsia"/>
          <w:b w:val="0"/>
          <w:sz w:val="36"/>
          <w:szCs w:val="36"/>
          <w:shd w:val="clear" w:color="auto" w:fill="FFFFFF"/>
        </w:rPr>
      </w:pPr>
      <w:r>
        <w:rPr>
          <w:rFonts w:asciiTheme="majorEastAsia" w:hAnsiTheme="majorEastAsia" w:eastAsiaTheme="majorEastAsia" w:cstheme="majorEastAsia"/>
          <w:b w:val="0"/>
          <w:sz w:val="36"/>
          <w:szCs w:val="36"/>
          <w:shd w:val="clear" w:color="auto" w:fill="FFFFFF"/>
        </w:rPr>
        <w:t>靖江市</w:t>
      </w:r>
      <w:r>
        <w:rPr>
          <w:rFonts w:hint="eastAsia" w:asciiTheme="majorEastAsia" w:hAnsiTheme="majorEastAsia" w:eastAsiaTheme="majorEastAsia" w:cstheme="majorEastAsia"/>
          <w:b w:val="0"/>
          <w:sz w:val="36"/>
          <w:szCs w:val="36"/>
          <w:shd w:val="clear" w:color="auto" w:fill="FFFFFF"/>
          <w:lang w:eastAsia="zh-CN"/>
        </w:rPr>
        <w:t>中</w:t>
      </w:r>
      <w:r>
        <w:rPr>
          <w:rFonts w:asciiTheme="majorEastAsia" w:hAnsiTheme="majorEastAsia" w:eastAsiaTheme="majorEastAsia" w:cstheme="majorEastAsia"/>
          <w:b w:val="0"/>
          <w:sz w:val="36"/>
          <w:szCs w:val="36"/>
          <w:shd w:val="clear" w:color="auto" w:fill="FFFFFF"/>
        </w:rPr>
        <w:t>医院零星改造工程项目造价与审计服务</w:t>
      </w:r>
    </w:p>
    <w:p>
      <w:pPr>
        <w:pStyle w:val="2"/>
        <w:widowControl/>
        <w:shd w:val="clear" w:color="auto" w:fill="FFFFFF"/>
        <w:spacing w:beforeAutospacing="0" w:afterAutospacing="0" w:line="750" w:lineRule="atLeast"/>
        <w:jc w:val="center"/>
        <w:rPr>
          <w:rFonts w:hint="default" w:asciiTheme="majorEastAsia" w:hAnsiTheme="majorEastAsia" w:eastAsiaTheme="majorEastAsia" w:cstheme="majorEastAsia"/>
          <w:b w:val="0"/>
          <w:sz w:val="36"/>
          <w:szCs w:val="36"/>
          <w:shd w:val="clear" w:color="auto" w:fill="FFFFFF"/>
        </w:rPr>
      </w:pPr>
      <w:r>
        <w:rPr>
          <w:rFonts w:asciiTheme="majorEastAsia" w:hAnsiTheme="majorEastAsia" w:eastAsiaTheme="majorEastAsia" w:cstheme="majorEastAsia"/>
          <w:b w:val="0"/>
          <w:sz w:val="36"/>
          <w:szCs w:val="36"/>
          <w:shd w:val="clear" w:color="auto" w:fill="FFFFFF"/>
        </w:rPr>
        <w:t>议价公告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hint="default"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</w:pP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靖江市</w:t>
      </w:r>
      <w:r>
        <w:rPr>
          <w:rFonts w:hint="eastAsia" w:asciiTheme="majorEastAsia" w:hAnsiTheme="majorEastAsia" w:eastAsiaTheme="majorEastAsia" w:cstheme="majorEastAsia"/>
          <w:b w:val="0"/>
          <w:sz w:val="28"/>
          <w:szCs w:val="28"/>
          <w:shd w:val="clear" w:color="auto" w:fill="FFFFFF"/>
          <w:lang w:eastAsia="zh-CN"/>
        </w:rPr>
        <w:t>中</w:t>
      </w: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医院零星改造工程项目造价与审计服务议价，欢迎符合资格要求、有提供服务能力的单位参加投标报价。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</w:pP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一、项目编号：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rPr>
          <w:rFonts w:hint="default"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</w:pP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二、项目名称：靖江市</w:t>
      </w:r>
      <w:r>
        <w:rPr>
          <w:rFonts w:hint="eastAsia" w:asciiTheme="majorEastAsia" w:hAnsiTheme="majorEastAsia" w:eastAsiaTheme="majorEastAsia" w:cstheme="majorEastAsia"/>
          <w:b w:val="0"/>
          <w:sz w:val="28"/>
          <w:szCs w:val="28"/>
          <w:shd w:val="clear" w:color="auto" w:fill="FFFFFF"/>
          <w:lang w:eastAsia="zh-CN"/>
        </w:rPr>
        <w:t>中</w:t>
      </w: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医院零星改造工程项目造价与审计服务项目议价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00" w:lineRule="exact"/>
        <w:rPr>
          <w:rFonts w:hint="default"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</w:pP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 xml:space="preserve">项目内容： 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</w:pP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靖江市</w:t>
      </w:r>
      <w:r>
        <w:rPr>
          <w:rFonts w:hint="eastAsia" w:asciiTheme="majorEastAsia" w:hAnsiTheme="majorEastAsia" w:eastAsiaTheme="majorEastAsia" w:cstheme="majorEastAsia"/>
          <w:b w:val="0"/>
          <w:sz w:val="28"/>
          <w:szCs w:val="28"/>
          <w:shd w:val="clear" w:color="auto" w:fill="FFFFFF"/>
          <w:lang w:eastAsia="zh-CN"/>
        </w:rPr>
        <w:t>中</w:t>
      </w: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医院零星改造工程项目造价与审计服务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rPr>
          <w:rFonts w:hint="default"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</w:pP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四、投标人资格要求：</w:t>
      </w:r>
    </w:p>
    <w:p>
      <w:pPr>
        <w:spacing w:line="500" w:lineRule="exact"/>
        <w:rPr>
          <w:rFonts w:asciiTheme="majorEastAsia" w:hAnsiTheme="majorEastAsia" w:eastAsiaTheme="majorEastAsia" w:cstheme="majorEastAsia"/>
          <w:kern w:val="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shd w:val="clear" w:color="auto" w:fill="FFFFFF"/>
        </w:rPr>
        <w:t>1.须合法并具备独立法人资格且具备良好的财务状况；</w:t>
      </w:r>
    </w:p>
    <w:p>
      <w:pPr>
        <w:spacing w:line="500" w:lineRule="exact"/>
        <w:rPr>
          <w:rFonts w:asciiTheme="majorEastAsia" w:hAnsiTheme="majorEastAsia" w:eastAsiaTheme="majorEastAsia" w:cstheme="majorEastAsia"/>
          <w:kern w:val="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shd w:val="clear" w:color="auto" w:fill="FFFFFF"/>
        </w:rPr>
        <w:t>2.须具备建设部颁发的工程造价咨询资质；</w:t>
      </w:r>
    </w:p>
    <w:p>
      <w:pPr>
        <w:spacing w:line="500" w:lineRule="exact"/>
        <w:rPr>
          <w:rFonts w:hint="eastAsia" w:asciiTheme="majorEastAsia" w:hAnsiTheme="majorEastAsia" w:eastAsiaTheme="majorEastAsia" w:cstheme="majorEastAsia"/>
          <w:kern w:val="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shd w:val="clear" w:color="auto" w:fill="FFFFFF"/>
        </w:rPr>
        <w:t>3.拟委派的项目负责人具备国家注册造价师资格；</w:t>
      </w:r>
    </w:p>
    <w:p>
      <w:pPr>
        <w:spacing w:line="500" w:lineRule="exact"/>
        <w:rPr>
          <w:rFonts w:asciiTheme="majorEastAsia" w:hAnsiTheme="majorEastAsia" w:eastAsiaTheme="majorEastAsia" w:cstheme="majorEastAsia"/>
          <w:kern w:val="0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shd w:val="clear" w:color="auto" w:fill="FFFFFF"/>
        </w:rPr>
        <w:t>4.外地投标单位应提供“进苏备案证明”或“进苏备案证明”发证部门出具的准予投标的证明文件。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rPr>
          <w:rFonts w:hint="default"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</w:pP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五、报价单领取时间及地点：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ind w:left="840" w:hanging="840" w:hangingChars="300"/>
        <w:rPr>
          <w:rFonts w:hint="default"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</w:pP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（1）报价单领取截止时间：2018年</w:t>
      </w:r>
      <w:r>
        <w:rPr>
          <w:rFonts w:hint="eastAsia" w:asciiTheme="majorEastAsia" w:hAnsiTheme="majorEastAsia" w:eastAsiaTheme="majorEastAsia" w:cstheme="majorEastAsia"/>
          <w:b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sz w:val="28"/>
          <w:szCs w:val="28"/>
          <w:shd w:val="clear" w:color="auto" w:fill="FFFFFF"/>
          <w:lang w:val="en-US" w:eastAsia="zh-CN"/>
        </w:rPr>
        <w:t>16</w:t>
      </w: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日17时（北京时间）领取招标文件应携带的资料：单位介绍信（或法人代表委托授权书）、营业执照复印件（加盖公章）、相关资质证明文件。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rPr>
          <w:rFonts w:hint="default"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</w:pP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（2）地点：靖江市</w:t>
      </w:r>
      <w:r>
        <w:rPr>
          <w:rFonts w:hint="eastAsia" w:asciiTheme="majorEastAsia" w:hAnsiTheme="majorEastAsia" w:eastAsiaTheme="majorEastAsia" w:cstheme="majorEastAsia"/>
          <w:b w:val="0"/>
          <w:sz w:val="28"/>
          <w:szCs w:val="28"/>
          <w:shd w:val="clear" w:color="auto" w:fill="FFFFFF"/>
          <w:lang w:eastAsia="zh-CN"/>
        </w:rPr>
        <w:t>康宁</w:t>
      </w: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路2</w:t>
      </w:r>
      <w:r>
        <w:rPr>
          <w:rFonts w:hint="eastAsia" w:asciiTheme="majorEastAsia" w:hAnsiTheme="majorEastAsia" w:eastAsiaTheme="majorEastAsia" w:cstheme="majorEastAsia"/>
          <w:b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号靖江市</w:t>
      </w:r>
      <w:r>
        <w:rPr>
          <w:rFonts w:hint="eastAsia" w:asciiTheme="majorEastAsia" w:hAnsiTheme="majorEastAsia" w:eastAsiaTheme="majorEastAsia" w:cstheme="majorEastAsia"/>
          <w:b w:val="0"/>
          <w:sz w:val="28"/>
          <w:szCs w:val="28"/>
          <w:shd w:val="clear" w:color="auto" w:fill="FFFFFF"/>
          <w:lang w:eastAsia="zh-CN"/>
        </w:rPr>
        <w:t>中</w:t>
      </w: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医院后勤保障部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rPr>
          <w:rFonts w:hint="eastAsia" w:asciiTheme="majorEastAsia" w:hAnsiTheme="majorEastAsia" w:eastAsiaTheme="majorEastAsia" w:cstheme="majorEastAsia"/>
          <w:b w:val="0"/>
          <w:sz w:val="28"/>
          <w:szCs w:val="28"/>
          <w:shd w:val="clear" w:color="auto" w:fill="FFFFFF"/>
          <w:lang w:val="en-US" w:eastAsia="zh-CN"/>
        </w:rPr>
      </w:pP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（3）联系人：</w:t>
      </w:r>
      <w:r>
        <w:rPr>
          <w:rFonts w:hint="eastAsia" w:asciiTheme="majorEastAsia" w:hAnsiTheme="majorEastAsia" w:eastAsiaTheme="majorEastAsia" w:cstheme="majorEastAsia"/>
          <w:b w:val="0"/>
          <w:sz w:val="28"/>
          <w:szCs w:val="28"/>
          <w:shd w:val="clear" w:color="auto" w:fill="FFFFFF"/>
          <w:lang w:eastAsia="zh-CN"/>
        </w:rPr>
        <w:t>鞠明涛</w:t>
      </w: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   电话：0523-8499</w:t>
      </w:r>
      <w:r>
        <w:rPr>
          <w:rFonts w:hint="eastAsia" w:asciiTheme="majorEastAsia" w:hAnsiTheme="majorEastAsia" w:eastAsiaTheme="majorEastAsia" w:cstheme="majorEastAsia"/>
          <w:b w:val="0"/>
          <w:sz w:val="28"/>
          <w:szCs w:val="28"/>
          <w:shd w:val="clear" w:color="auto" w:fill="FFFFFF"/>
          <w:lang w:val="en-US" w:eastAsia="zh-CN"/>
        </w:rPr>
        <w:t>6318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rPr>
          <w:rFonts w:hint="default"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</w:pP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七、开标时间及地点：</w:t>
      </w:r>
    </w:p>
    <w:p>
      <w:pPr>
        <w:pStyle w:val="2"/>
        <w:widowControl/>
        <w:shd w:val="clear" w:color="auto" w:fill="FFFFFF"/>
        <w:spacing w:beforeAutospacing="0" w:afterAutospacing="0" w:line="500" w:lineRule="exact"/>
        <w:rPr>
          <w:rFonts w:hint="default"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</w:pP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时间：2018年</w:t>
      </w:r>
      <w:r>
        <w:rPr>
          <w:rFonts w:hint="eastAsia" w:asciiTheme="majorEastAsia" w:hAnsiTheme="majorEastAsia" w:eastAsiaTheme="majorEastAsia" w:cstheme="majorEastAsia"/>
          <w:b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日15点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500" w:lineRule="exact"/>
        <w:rPr>
          <w:rFonts w:hint="eastAsia" w:asciiTheme="majorEastAsia" w:hAnsiTheme="majorEastAsia" w:eastAsiaTheme="majorEastAsia" w:cstheme="majorEastAsia"/>
          <w:b w:val="0"/>
          <w:sz w:val="28"/>
          <w:szCs w:val="28"/>
          <w:shd w:val="clear" w:color="auto" w:fill="FFFFFF"/>
          <w:lang w:eastAsia="zh-CN"/>
        </w:rPr>
      </w:pP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地点：靖江市</w:t>
      </w:r>
      <w:r>
        <w:rPr>
          <w:rFonts w:hint="eastAsia" w:asciiTheme="majorEastAsia" w:hAnsiTheme="majorEastAsia" w:eastAsiaTheme="majorEastAsia" w:cstheme="majorEastAsia"/>
          <w:b w:val="0"/>
          <w:sz w:val="28"/>
          <w:szCs w:val="28"/>
          <w:shd w:val="clear" w:color="auto" w:fill="FFFFFF"/>
          <w:lang w:eastAsia="zh-CN"/>
        </w:rPr>
        <w:t>中</w:t>
      </w: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医院</w:t>
      </w:r>
      <w:r>
        <w:rPr>
          <w:rFonts w:hint="eastAsia" w:asciiTheme="majorEastAsia" w:hAnsiTheme="majorEastAsia" w:eastAsiaTheme="majorEastAsia" w:cstheme="majorEastAsia"/>
          <w:b w:val="0"/>
          <w:sz w:val="28"/>
          <w:szCs w:val="28"/>
          <w:shd w:val="clear" w:color="auto" w:fill="FFFFFF"/>
          <w:lang w:eastAsia="zh-CN"/>
        </w:rPr>
        <w:t>行政</w:t>
      </w:r>
      <w:r>
        <w:rPr>
          <w:rFonts w:asciiTheme="majorEastAsia" w:hAnsiTheme="majorEastAsia" w:eastAsiaTheme="majorEastAsia" w:cstheme="majorEastAsia"/>
          <w:b w:val="0"/>
          <w:sz w:val="28"/>
          <w:szCs w:val="28"/>
          <w:shd w:val="clear" w:color="auto" w:fill="FFFFFF"/>
        </w:rPr>
        <w:t>楼</w:t>
      </w:r>
      <w:r>
        <w:rPr>
          <w:rFonts w:hint="eastAsia" w:asciiTheme="majorEastAsia" w:hAnsiTheme="majorEastAsia" w:eastAsiaTheme="majorEastAsia" w:cstheme="majorEastAsia"/>
          <w:b w:val="0"/>
          <w:sz w:val="28"/>
          <w:szCs w:val="28"/>
          <w:shd w:val="clear" w:color="auto" w:fill="FFFFFF"/>
          <w:lang w:eastAsia="zh-CN"/>
        </w:rPr>
        <w:t>二楼会议室</w:t>
      </w:r>
    </w:p>
    <w:p>
      <w:pPr>
        <w:pStyle w:val="2"/>
        <w:widowControl/>
        <w:shd w:val="clear" w:color="auto" w:fill="FFFFFF"/>
        <w:spacing w:beforeAutospacing="0" w:afterAutospacing="0" w:line="750" w:lineRule="atLeast"/>
        <w:jc w:val="center"/>
        <w:rPr>
          <w:rFonts w:hint="default" w:asciiTheme="majorEastAsia" w:hAnsiTheme="majorEastAsia" w:eastAsiaTheme="majorEastAsia" w:cstheme="majorEastAsia"/>
          <w:b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C5D56"/>
    <w:multiLevelType w:val="multilevel"/>
    <w:tmpl w:val="452C5D56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68"/>
    <w:rsid w:val="00691954"/>
    <w:rsid w:val="009418D9"/>
    <w:rsid w:val="00AF3F68"/>
    <w:rsid w:val="4D685D17"/>
    <w:rsid w:val="4F0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3"/>
    <w:link w:val="2"/>
    <w:uiPriority w:val="0"/>
    <w:rPr>
      <w:rFonts w:ascii="宋体" w:hAnsi="宋体" w:eastAsia="宋体" w:cs="Times New Roman"/>
      <w:b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421</Characters>
  <Lines>3</Lines>
  <Paragraphs>1</Paragraphs>
  <TotalTime>24</TotalTime>
  <ScaleCrop>false</ScaleCrop>
  <LinksUpToDate>false</LinksUpToDate>
  <CharactersWithSpaces>493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2018-09-11T00:38:00Z</dcterms:created>
  <dc:creator>Administrator</dc:creator>
  <cp:lastModifiedBy>lenovo</cp:lastModifiedBy>
  <dcterms:modified xsi:type="dcterms:W3CDTF">2018-10-12T10:43:00Z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